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FDEAA" w14:textId="77777777" w:rsidR="00CC3A76" w:rsidRPr="00313F18" w:rsidRDefault="00CC3A76" w:rsidP="00CC3A76">
      <w:pPr>
        <w:pStyle w:val="Ch61"/>
        <w:ind w:left="9298"/>
        <w:rPr>
          <w:rFonts w:ascii="Times New Roman" w:hAnsi="Times New Roman" w:cs="Times New Roman"/>
          <w:w w:val="100"/>
          <w:sz w:val="24"/>
          <w:szCs w:val="24"/>
        </w:rPr>
      </w:pPr>
      <w:bookmarkStart w:id="0" w:name="_GoBack"/>
      <w:bookmarkEnd w:id="0"/>
      <w:r w:rsidRPr="00313F18">
        <w:rPr>
          <w:rFonts w:ascii="Times New Roman" w:hAnsi="Times New Roman" w:cs="Times New Roman"/>
          <w:w w:val="100"/>
          <w:sz w:val="24"/>
          <w:szCs w:val="24"/>
        </w:rPr>
        <w:t>Додаток 4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 xml:space="preserve">до Інструкції щодо підготовки 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бюджетної пропозиції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(пункт 3 розділу I)</w:t>
      </w:r>
    </w:p>
    <w:p w14:paraId="47EDD52E" w14:textId="50E83F34" w:rsidR="00CC3A76" w:rsidRPr="00CC3A76" w:rsidRDefault="005C68FC" w:rsidP="00CC3A76">
      <w:pPr>
        <w:pStyle w:val="Ch60"/>
        <w:rPr>
          <w:rFonts w:ascii="Times New Roman" w:hAnsi="Times New Roman" w:cs="Times New Roman"/>
          <w:w w:val="100"/>
          <w:sz w:val="28"/>
          <w:szCs w:val="28"/>
        </w:rPr>
      </w:pPr>
      <w:r w:rsidRPr="00CC3A76">
        <w:rPr>
          <w:rFonts w:ascii="Times New Roman" w:hAnsi="Times New Roman" w:cs="Times New Roman"/>
          <w:w w:val="100"/>
          <w:sz w:val="28"/>
          <w:szCs w:val="28"/>
        </w:rPr>
        <w:t xml:space="preserve">Бюджетна пропозиція на </w:t>
      </w:r>
      <w:r w:rsidR="00CC3A76" w:rsidRPr="00CC3A76">
        <w:rPr>
          <w:rFonts w:ascii="Times New Roman" w:hAnsi="Times New Roman" w:cs="Times New Roman"/>
          <w:w w:val="100"/>
          <w:sz w:val="28"/>
          <w:szCs w:val="28"/>
        </w:rPr>
        <w:t xml:space="preserve">20___–20___ </w:t>
      </w:r>
      <w:r w:rsidRPr="00CC3A76">
        <w:rPr>
          <w:rFonts w:ascii="Times New Roman" w:hAnsi="Times New Roman" w:cs="Times New Roman"/>
          <w:w w:val="100"/>
          <w:sz w:val="28"/>
          <w:szCs w:val="28"/>
        </w:rPr>
        <w:t xml:space="preserve">роки </w:t>
      </w:r>
      <w:r w:rsidR="00CC3A76" w:rsidRPr="00CC3A76">
        <w:rPr>
          <w:rFonts w:ascii="Times New Roman" w:hAnsi="Times New Roman" w:cs="Times New Roman"/>
          <w:w w:val="100"/>
          <w:sz w:val="28"/>
          <w:szCs w:val="28"/>
        </w:rPr>
        <w:t>додаткова (Форма БП-3)</w:t>
      </w:r>
    </w:p>
    <w:tbl>
      <w:tblPr>
        <w:tblW w:w="1530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6436"/>
        <w:gridCol w:w="4252"/>
        <w:gridCol w:w="2126"/>
        <w:gridCol w:w="2268"/>
      </w:tblGrid>
      <w:tr w:rsidR="00CC3A76" w:rsidRPr="00313F18" w14:paraId="4417A043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A18331C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1.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D6D7424" w14:textId="77777777" w:rsidR="00CC3A76" w:rsidRPr="00313F18" w:rsidRDefault="00CC3A7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4B0D610B" w14:textId="77777777" w:rsidR="00CC3A76" w:rsidRPr="00313F18" w:rsidRDefault="00CC3A76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252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B50C646" w14:textId="77777777" w:rsidR="00CC3A76" w:rsidRPr="00313F18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44D35F1E" w14:textId="77777777" w:rsidR="00CC3A76" w:rsidRPr="00313F18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212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BF4ED1E" w14:textId="77777777" w:rsidR="00CC3A76" w:rsidRPr="00313F18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7E399553" w14:textId="77777777" w:rsidR="00CC3A76" w:rsidRPr="00313F18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222940E" w14:textId="77777777" w:rsidR="00CC3A76" w:rsidRPr="00313F18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03969D27" w14:textId="77777777" w:rsidR="00CC3A76" w:rsidRPr="00313F18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  <w:tr w:rsidR="00CC3A76" w:rsidRPr="00313F18" w14:paraId="6805C54B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96BF28F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2.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1D454CC4" w14:textId="77777777" w:rsidR="00CC3A76" w:rsidRPr="00313F18" w:rsidRDefault="00CC3A7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069EB580" w14:textId="77777777" w:rsidR="00CC3A76" w:rsidRPr="00313F18" w:rsidRDefault="00CC3A76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відповідального виконавця)</w:t>
            </w:r>
          </w:p>
        </w:tc>
        <w:tc>
          <w:tcPr>
            <w:tcW w:w="4252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11A5AF1E" w14:textId="77777777" w:rsidR="00CC3A76" w:rsidRPr="00313F18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1C3BCD8B" w14:textId="77777777" w:rsidR="00CC3A76" w:rsidRPr="00313F18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(код Типової відомчої класифікації видатків та кредитування місцевого бюджету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і номер у системі головного розпорядника коштів місцевого бюджету)</w:t>
            </w:r>
          </w:p>
        </w:tc>
        <w:tc>
          <w:tcPr>
            <w:tcW w:w="212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D491773" w14:textId="77777777" w:rsidR="00CC3A76" w:rsidRPr="00313F18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38157B55" w14:textId="77777777" w:rsidR="00CC3A76" w:rsidRPr="00313F18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B293C9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406EABAF" w14:textId="77777777" w:rsidR="00CC3A76" w:rsidRPr="00313F18" w:rsidRDefault="00CC3A76" w:rsidP="00CC3A76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70BD1F74" w14:textId="77777777" w:rsidR="00CC3A76" w:rsidRPr="00313F18" w:rsidRDefault="00CC3A76" w:rsidP="00CC3A76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3. Додаткові видатки / надання кредитів на 20___ </w:t>
      </w:r>
      <w:r>
        <w:rPr>
          <w:rFonts w:ascii="Times New Roman" w:hAnsi="Times New Roman" w:cs="Times New Roman"/>
          <w:w w:val="100"/>
          <w:sz w:val="24"/>
          <w:szCs w:val="24"/>
        </w:rPr>
        <w:t>-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 20___ роки за бюджетними програмами:</w:t>
      </w:r>
    </w:p>
    <w:p w14:paraId="226C9EE7" w14:textId="77777777" w:rsidR="00CC3A76" w:rsidRPr="00313F18" w:rsidRDefault="00CC3A76" w:rsidP="00CC3A76">
      <w:pPr>
        <w:pStyle w:val="TABL"/>
        <w:ind w:right="-315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15168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1984"/>
        <w:gridCol w:w="1417"/>
        <w:gridCol w:w="1616"/>
        <w:gridCol w:w="1418"/>
        <w:gridCol w:w="1275"/>
        <w:gridCol w:w="1134"/>
        <w:gridCol w:w="1362"/>
        <w:gridCol w:w="1276"/>
      </w:tblGrid>
      <w:tr w:rsidR="00CC3A76" w:rsidRPr="00313F18" w14:paraId="40A5858F" w14:textId="77777777" w:rsidTr="00917FD7">
        <w:trPr>
          <w:trHeight w:val="60"/>
        </w:trPr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18BDD7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C37A43E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DA4AEC6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1D1AA03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7404E3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4EC6376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BB08E65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F537B13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CC3A76" w:rsidRPr="00313F18" w14:paraId="7E8BDC78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90189F4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Програмної класифікації видатків та кредитування місцевих бюджетів/ Економічної класифікації видатків бюджету / Класифікації кредитування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B1628A9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Типової програмної класифікації видатків та кредитування місцевого бюджету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22BF1F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Функціональної класифікації видатків та кредитування бюджету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FF66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CF4BE8E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обсяг коштів у межах орієнтовного граничного показника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3F008A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пропозиції щодо додаткового обсягу коштів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0047564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обсяг коштів у межах орієнтовного граничного показника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184D33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пропозиції щодо додаткового обсягу коштів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568F7E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обсяг коштів у межах орієнтовного граничного показника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CCBB92E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пропозиції щодо додаткового обсягу коштів</w:t>
            </w:r>
          </w:p>
        </w:tc>
      </w:tr>
      <w:tr w:rsidR="00CC3A76" w:rsidRPr="00313F18" w14:paraId="00BE70F7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695E1BA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017968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69B66A6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BD95F2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E2E1BC4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9EBE02F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042479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EF7EEAD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88C4FF2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E3BC60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10</w:t>
            </w:r>
          </w:p>
        </w:tc>
      </w:tr>
      <w:tr w:rsidR="00CC3A76" w:rsidRPr="00313F18" w14:paraId="2FA9331E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006F27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B4E039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0A9A66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D21947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УСЬОГО за бюджетними програмами,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208F4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24C85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26AAF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7A8FA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E5575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54EA3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172A4490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1ACD29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3D4767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E92C63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589002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Загальний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995F7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F1122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534B6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80619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2CE061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A8EA1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5CE9E17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94FC9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ABE4A2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6EED46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9168C6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6D65A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E246F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CA00A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88992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676E3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FCFFB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47EC546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7CA7D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3EDF3C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06C042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0A9E68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6BF47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8F512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2914A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0AB34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8B4A8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B72AA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0C699965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6F10C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E33121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E0977A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201105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399D4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54341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5F3B2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6C6CF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9CB22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6BFA2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09FF1DE8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2E73A2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16F3AD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8F2E48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EF5280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Спеціальний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3CEA3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F31C06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86E14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7E3FF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69678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B4D29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21EAC2D7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2B123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66A604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FBBFB9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F6CEA3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62000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A905C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509F2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F77E6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B9155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73FE2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1AF04BF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41785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B17678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1AB888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25F234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C9829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A3C28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6BAA6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755C6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66DF9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9C8D9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3264599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A0385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9D94F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68357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D74A55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Бюджетна програма 1,</w:t>
            </w:r>
          </w:p>
          <w:p w14:paraId="7E4B5247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 тому числі: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A05ED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63FB81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B47F0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7ABA8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52148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EB1A8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78BB918D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CE05CB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C113F6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27AEB1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658C78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Загальний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CAE56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D0A75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AFC01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69214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2D678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E8456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7F5DEAE0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CBC83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CC6800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BEC489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866B0D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C59CC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1D3E76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F2147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085D7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F6939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880CB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59DB2BE6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089E5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B053E3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8F2034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D34494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FACBD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6BBEE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880AD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14F9A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B9645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4A2E3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3379C72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2FFA6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A75308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294A85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1CD0D1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83CF8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BDFDB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BBE0E6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AFBBF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CA8F21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E1B8C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6175C26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DA642E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423552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0440E4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3A23D9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Спеціальний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7E1E7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628A06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55F22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36AFD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04621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349CF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309B83F4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B00F7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4DE91F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F54093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BB19F9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E045B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E04D2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FCEE2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48C98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67E97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74D85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19DEABBC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21EA0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1BE5D7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4D0DAC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124B8A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E8AE9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7FDA2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E12CF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87B46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21EDF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B2652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6A28D0B3" w14:textId="77777777" w:rsidTr="00917FD7">
        <w:trPr>
          <w:trHeight w:val="60"/>
        </w:trPr>
        <w:tc>
          <w:tcPr>
            <w:tcW w:w="151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68" w:type="dxa"/>
              <w:bottom w:w="170" w:type="dxa"/>
              <w:right w:w="68" w:type="dxa"/>
            </w:tcMar>
          </w:tcPr>
          <w:p w14:paraId="0E6F11BC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Підстави та обґрунтування пропозицій щодо додаткових коштів загального фонду</w:t>
            </w:r>
          </w:p>
          <w:p w14:paraId="560802E2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____________________________________________________________________________________________________________________________________________________</w:t>
            </w:r>
          </w:p>
          <w:p w14:paraId="0C636AAD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Підстави та обґрунтування пропозицій щодо додаткових коштів спеціального фонду</w:t>
            </w:r>
          </w:p>
          <w:p w14:paraId="5D0028C4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____________________________________________________________________________________________________________________________________________________</w:t>
            </w:r>
          </w:p>
        </w:tc>
      </w:tr>
      <w:tr w:rsidR="00CC3A76" w:rsidRPr="00313F18" w14:paraId="25973345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DB59A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0AB0A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28133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7529CC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Бюджетна програма 2,</w:t>
            </w:r>
          </w:p>
          <w:p w14:paraId="2ED15FA3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 тому числі: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4EB29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26953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381016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CE0E6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0B93A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2B7E4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743B5E7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96A5A0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5CB083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EC4CB6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47A1A7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Загальний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11851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2AD1B1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BB381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63741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6976D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01D45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462E90F2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A43E7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FE4F66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38DDE8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A61606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A7D10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0BB6B6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6D5FE6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04D71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BC73B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AFC53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0C63409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7B815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1C9508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8E2BDF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35ED4B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DD239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AA834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7A786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6A0A2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14EC0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AFFBF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26AD41F2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B21B0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C4AA07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BB7C06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91D5D6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4C53C8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B09D7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962A4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E0173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E69E4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51C2D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78A192D7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C7BA74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48D04E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6C03D8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DC688F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Спеціальний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A40FC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FE8A0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03147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355A8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DF789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22EB1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0DD14F50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8B38D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1172BE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6BB18C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872F7C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3589E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F8454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87617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B3829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A61C66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9C2F5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1011337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DC6BB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1CC8B5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4CAC4F" w14:textId="77777777" w:rsidR="00CC3A76" w:rsidRPr="00313F18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7B238B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0F8B5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60C45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59520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AD1CF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3C95E1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4EBF6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1970E2B0" w14:textId="77777777" w:rsidTr="00917FD7">
        <w:trPr>
          <w:trHeight w:val="60"/>
        </w:trPr>
        <w:tc>
          <w:tcPr>
            <w:tcW w:w="151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68" w:type="dxa"/>
              <w:bottom w:w="170" w:type="dxa"/>
              <w:right w:w="68" w:type="dxa"/>
            </w:tcMar>
          </w:tcPr>
          <w:p w14:paraId="7EF0821E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Підстави та обґрунтування пропозицій щодо додаткових коштів загального фонду</w:t>
            </w:r>
          </w:p>
          <w:p w14:paraId="6BBCBEF1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___________________________________________________________________________________________________________________________</w:t>
            </w:r>
          </w:p>
          <w:p w14:paraId="42F6221B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Підстави та обґрунтування пропозицій щодо додаткових коштів спеціального фонду</w:t>
            </w:r>
          </w:p>
          <w:p w14:paraId="778737B4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___________________________________________________________________________________________________________________________</w:t>
            </w:r>
          </w:p>
        </w:tc>
      </w:tr>
    </w:tbl>
    <w:p w14:paraId="1AB53BCD" w14:textId="77777777" w:rsidR="00CC3A76" w:rsidRPr="00313F18" w:rsidRDefault="00CC3A76" w:rsidP="00CC3A76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35C3F45A" w14:textId="77777777" w:rsidR="00CC3A76" w:rsidRDefault="00CC3A76" w:rsidP="00CC3A76">
      <w:pPr>
        <w:pStyle w:val="Ch62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4. Зміна показників досягнення цілей державної політики у відповідній сфері діяльності у разі передбачення додаткових коштів 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на 20___–20___ роки: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</w:t>
      </w:r>
    </w:p>
    <w:p w14:paraId="3981E21C" w14:textId="77777777" w:rsidR="00CC3A76" w:rsidRPr="00313F18" w:rsidRDefault="00CC3A76" w:rsidP="00CC3A76">
      <w:pPr>
        <w:pStyle w:val="Ch62"/>
        <w:jc w:val="left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1275"/>
        <w:gridCol w:w="1560"/>
        <w:gridCol w:w="1417"/>
        <w:gridCol w:w="1418"/>
        <w:gridCol w:w="1559"/>
        <w:gridCol w:w="1417"/>
        <w:gridCol w:w="1560"/>
      </w:tblGrid>
      <w:tr w:rsidR="00CC3A76" w:rsidRPr="00313F18" w14:paraId="0A4A7A46" w14:textId="77777777" w:rsidTr="00917FD7">
        <w:trPr>
          <w:trHeight w:val="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6CC159A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№ з/п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E658F16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2F062D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Одиниця виміру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0CB540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6E924E56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DD41D45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D73CCC9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E842A6F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F5CE859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CC3A76" w:rsidRPr="00313F18" w14:paraId="6A3FC3CB" w14:textId="77777777" w:rsidTr="00917FD7">
        <w:trPr>
          <w:trHeight w:val="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7E0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F85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BA2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291ACF3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показники в межах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орієнтовного граничного показника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9A4D71E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 xml:space="preserve">показники з урахуванням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додаткових коштів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3DD8905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 xml:space="preserve">показники в межах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орієнтовного граничного показника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4DE469B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 xml:space="preserve">показники з урахуванням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додаткових коштів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476E37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 xml:space="preserve">показники в межах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орієнтовного граничного показника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55C1FE0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 xml:space="preserve">показники з урахуванням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додаткових коштів</w:t>
            </w:r>
          </w:p>
        </w:tc>
      </w:tr>
      <w:tr w:rsidR="00CC3A76" w:rsidRPr="00313F18" w14:paraId="3AA8E79E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B47207C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2B5F170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8FC3EF5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0084514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84EBE58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FE92B02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F23C891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AD2182C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F6445A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</w:tr>
      <w:tr w:rsidR="00CC3A76" w:rsidRPr="00313F18" w14:paraId="25B679DD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CA77B4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</w:t>
            </w:r>
          </w:p>
        </w:tc>
        <w:tc>
          <w:tcPr>
            <w:tcW w:w="144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5F3663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</w:t>
            </w:r>
          </w:p>
        </w:tc>
      </w:tr>
      <w:tr w:rsidR="00CC3A76" w:rsidRPr="00313F18" w14:paraId="0903B1A9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6DDD8A" w14:textId="00E4B9AD" w:rsidR="00CC3A76" w:rsidRPr="00313F18" w:rsidRDefault="00CA6E61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D8D132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DE51B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F2B30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CBC91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ED9F2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FFF01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AB6AE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317FE1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2FD2624D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C3487B" w14:textId="61B3DEB0" w:rsidR="00CC3A76" w:rsidRPr="00313F18" w:rsidRDefault="00CC3A76" w:rsidP="00CA6E61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C07757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AF2AB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0737F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FA545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81AEF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22507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76909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94FD9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7E668FB6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11FDE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45C61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CDCF1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8E00D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C40CE1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2EF17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F291B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CCDC6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2FCA0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3EBECEB7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A42E28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</w:t>
            </w:r>
          </w:p>
        </w:tc>
        <w:tc>
          <w:tcPr>
            <w:tcW w:w="144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8B9AD0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</w:t>
            </w:r>
          </w:p>
        </w:tc>
      </w:tr>
      <w:tr w:rsidR="00CC3A76" w:rsidRPr="00313F18" w14:paraId="3F009216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0D2251" w14:textId="4C72F2A9" w:rsidR="00CC3A76" w:rsidRPr="00313F18" w:rsidRDefault="00CC3A76" w:rsidP="00CA6E61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EA3D1D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376A8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FDE96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F0B92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FC5BD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5B5FE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7C02B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819A1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5225BB3D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F11EE7" w14:textId="70D411D6" w:rsidR="00CC3A76" w:rsidRPr="00313F18" w:rsidRDefault="00CC3A76" w:rsidP="00CA6E61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3B2D48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44E0D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71C4F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9CED3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44985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95212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252C4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1FB31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083EC7E5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8CFD1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D6EED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96905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2D383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D1AC0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C18EE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938E7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CCD8D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A8CFF6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6B874028" w14:textId="77777777" w:rsidR="00CC3A76" w:rsidRPr="00313F18" w:rsidRDefault="00CC3A76" w:rsidP="00CC3A76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9"/>
        <w:gridCol w:w="3659"/>
        <w:gridCol w:w="4820"/>
      </w:tblGrid>
      <w:tr w:rsidR="00CC3A76" w:rsidRPr="00313F18" w14:paraId="45753757" w14:textId="77777777" w:rsidTr="00917FD7">
        <w:trPr>
          <w:trHeight w:val="60"/>
        </w:trPr>
        <w:tc>
          <w:tcPr>
            <w:tcW w:w="6539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EB51F90" w14:textId="77777777" w:rsidR="00CC3A76" w:rsidRPr="00313F18" w:rsidRDefault="00CC3A7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>Керівник установи </w:t>
            </w:r>
            <w:r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>-</w:t>
            </w: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 xml:space="preserve"> </w:t>
            </w: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3659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4588B9D8" w14:textId="77777777" w:rsidR="00CC3A76" w:rsidRPr="00660236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660236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294E67D7" w14:textId="77777777" w:rsidR="00CC3A76" w:rsidRPr="00660236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66023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482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FF26AD0" w14:textId="77777777" w:rsidR="00CC3A76" w:rsidRPr="00660236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660236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</w:t>
            </w:r>
          </w:p>
          <w:p w14:paraId="51F880E2" w14:textId="77777777" w:rsidR="00CC3A76" w:rsidRPr="00660236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660236">
              <w:rPr>
                <w:rFonts w:ascii="Times New Roman" w:hAnsi="Times New Roman" w:cs="Times New Roman"/>
                <w:w w:val="100"/>
                <w:sz w:val="20"/>
                <w:szCs w:val="20"/>
              </w:rPr>
              <w:t>Власне ім’я ПРІЗВИЩЕ</w:t>
            </w:r>
          </w:p>
        </w:tc>
      </w:tr>
    </w:tbl>
    <w:p w14:paraId="1147C8A6" w14:textId="2DEF5513" w:rsidR="00F12C76" w:rsidRDefault="00F12C76" w:rsidP="00CC3A76"/>
    <w:p w14:paraId="519F8342" w14:textId="6F7B4E25" w:rsidR="001E1BAF" w:rsidRDefault="001E1BAF" w:rsidP="00CC3A76"/>
    <w:p w14:paraId="6871D31B" w14:textId="7E202E60" w:rsidR="001E1BAF" w:rsidRPr="001E1BAF" w:rsidRDefault="001E1BAF" w:rsidP="001E1BAF">
      <w:pPr>
        <w:ind w:firstLine="708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1E1BAF">
        <w:rPr>
          <w:rStyle w:val="st46"/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{Додаток 4 із змінами, внесеними згідно з Наказом Міністерства фінансів </w:t>
      </w:r>
      <w:r w:rsidRPr="001E1BAF">
        <w:rPr>
          <w:rStyle w:val="st131"/>
          <w:rFonts w:ascii="Times New Roman" w:hAnsi="Times New Roman" w:cs="Times New Roman"/>
          <w:color w:val="808080" w:themeColor="background1" w:themeShade="80"/>
          <w:sz w:val="24"/>
          <w:szCs w:val="24"/>
        </w:rPr>
        <w:t>№ 602 від 27.10.2023</w:t>
      </w:r>
      <w:r w:rsidRPr="001E1BAF">
        <w:rPr>
          <w:rStyle w:val="st46"/>
          <w:rFonts w:ascii="Times New Roman" w:hAnsi="Times New Roman" w:cs="Times New Roman"/>
          <w:color w:val="808080" w:themeColor="background1" w:themeShade="80"/>
          <w:sz w:val="24"/>
          <w:szCs w:val="24"/>
        </w:rPr>
        <w:t>}</w:t>
      </w:r>
    </w:p>
    <w:sectPr w:rsidR="001E1BAF" w:rsidRPr="001E1BAF" w:rsidSect="00CC3A76">
      <w:pgSz w:w="16838" w:h="11906" w:orient="landscape" w:code="9"/>
      <w:pgMar w:top="426" w:right="1134" w:bottom="851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5F6FB" w14:textId="77777777" w:rsidR="0068318E" w:rsidRDefault="0068318E" w:rsidP="00DE25F6">
      <w:pPr>
        <w:spacing w:after="0" w:line="240" w:lineRule="auto"/>
      </w:pPr>
      <w:r>
        <w:separator/>
      </w:r>
    </w:p>
  </w:endnote>
  <w:endnote w:type="continuationSeparator" w:id="0">
    <w:p w14:paraId="27C6603E" w14:textId="77777777" w:rsidR="0068318E" w:rsidRDefault="0068318E" w:rsidP="00DE2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E1D15" w14:textId="77777777" w:rsidR="0068318E" w:rsidRDefault="0068318E" w:rsidP="00DE25F6">
      <w:pPr>
        <w:spacing w:after="0" w:line="240" w:lineRule="auto"/>
      </w:pPr>
      <w:r>
        <w:separator/>
      </w:r>
    </w:p>
  </w:footnote>
  <w:footnote w:type="continuationSeparator" w:id="0">
    <w:p w14:paraId="0D27AA68" w14:textId="77777777" w:rsidR="0068318E" w:rsidRDefault="0068318E" w:rsidP="00DE2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A76"/>
    <w:rsid w:val="001E1BAF"/>
    <w:rsid w:val="00446DC6"/>
    <w:rsid w:val="00556161"/>
    <w:rsid w:val="00584D16"/>
    <w:rsid w:val="005C68FC"/>
    <w:rsid w:val="0068318E"/>
    <w:rsid w:val="006C0B77"/>
    <w:rsid w:val="006D6BFB"/>
    <w:rsid w:val="008242FF"/>
    <w:rsid w:val="0086316A"/>
    <w:rsid w:val="00870751"/>
    <w:rsid w:val="00922C48"/>
    <w:rsid w:val="00A92878"/>
    <w:rsid w:val="00B915B7"/>
    <w:rsid w:val="00C75B1D"/>
    <w:rsid w:val="00CA6E61"/>
    <w:rsid w:val="00CC3A76"/>
    <w:rsid w:val="00DE25F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3EC4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76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C3A7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CC3A76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CC3A76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CC3A76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CC3A76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CC3A76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CC3A76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CC3A76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CC3A76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CC3A76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DE2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E25F6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DE2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E25F6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1E1BAF"/>
    <w:rPr>
      <w:i/>
      <w:iCs/>
      <w:color w:val="0000FF"/>
    </w:rPr>
  </w:style>
  <w:style w:type="character" w:customStyle="1" w:styleId="st46">
    <w:name w:val="st46"/>
    <w:uiPriority w:val="99"/>
    <w:rsid w:val="001E1BAF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2715</Words>
  <Characters>1548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2025-07-02T08:37:00Z</dcterms:created>
  <dcterms:modified xsi:type="dcterms:W3CDTF">2025-07-02T08:37:00Z</dcterms:modified>
</cp:coreProperties>
</file>